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6D4C" w:rsidRPr="00E43B8A" w:rsidRDefault="00866D4C" w:rsidP="00866D4C">
      <w:pPr>
        <w:jc w:val="center"/>
        <w:rPr>
          <w:rFonts w:ascii="Cambria" w:hAnsi="Cambria"/>
        </w:rPr>
      </w:pPr>
      <w:r w:rsidRPr="00E43B8A">
        <w:rPr>
          <w:rFonts w:ascii="Cambria" w:hAnsi="Cambria"/>
          <w:b/>
        </w:rPr>
        <w:t>T</w:t>
      </w:r>
      <w:r w:rsidR="00E43B8A" w:rsidRPr="00E43B8A">
        <w:rPr>
          <w:rFonts w:ascii="Cambria" w:hAnsi="Cambria"/>
          <w:b/>
        </w:rPr>
        <w:t>itle. 15 words maximum</w:t>
      </w:r>
      <w:r w:rsidRPr="00E43B8A">
        <w:rPr>
          <w:rFonts w:ascii="Cambria" w:hAnsi="Cambria"/>
          <w:b/>
        </w:rPr>
        <w:t>.</w:t>
      </w:r>
    </w:p>
    <w:p w:rsidR="00866D4C" w:rsidRPr="00E43B8A" w:rsidRDefault="00E43B8A" w:rsidP="00866D4C">
      <w:pPr>
        <w:widowControl w:val="0"/>
        <w:autoSpaceDE w:val="0"/>
        <w:autoSpaceDN w:val="0"/>
        <w:adjustRightInd w:val="0"/>
        <w:jc w:val="center"/>
        <w:rPr>
          <w:rFonts w:ascii="Cambria" w:hAnsi="Cambria"/>
          <w:b/>
          <w:bCs/>
        </w:rPr>
      </w:pPr>
      <w:r w:rsidRPr="00E43B8A">
        <w:rPr>
          <w:rFonts w:ascii="Cambria" w:hAnsi="Cambria"/>
          <w:b/>
          <w:bCs/>
        </w:rPr>
        <w:t>Design and synthesis of hydrogels as supports for tissue engineering</w:t>
      </w:r>
    </w:p>
    <w:p w:rsidR="00866D4C" w:rsidRPr="00E43B8A" w:rsidRDefault="00866D4C" w:rsidP="00866D4C">
      <w:pPr>
        <w:pStyle w:val="Ttulo"/>
        <w:tabs>
          <w:tab w:val="left" w:pos="360"/>
        </w:tabs>
        <w:jc w:val="left"/>
        <w:rPr>
          <w:rFonts w:ascii="Cambria" w:hAnsi="Cambria"/>
          <w:sz w:val="20"/>
          <w:szCs w:val="20"/>
          <w:u w:val="single"/>
        </w:rPr>
      </w:pPr>
    </w:p>
    <w:p w:rsidR="00866D4C" w:rsidRPr="00E43B8A" w:rsidRDefault="00866D4C" w:rsidP="00866D4C">
      <w:pPr>
        <w:pStyle w:val="Body"/>
        <w:tabs>
          <w:tab w:val="left" w:pos="360"/>
        </w:tabs>
        <w:jc w:val="center"/>
        <w:rPr>
          <w:rFonts w:ascii="Cambria" w:eastAsia="Times New Roman" w:hAnsi="Cambria" w:cs="Times New Roman"/>
          <w:u w:val="single"/>
        </w:rPr>
      </w:pPr>
      <w:r w:rsidRPr="00E43B8A">
        <w:rPr>
          <w:rFonts w:ascii="Cambria" w:hAnsi="Cambria"/>
          <w:u w:val="single"/>
        </w:rPr>
        <w:t>Juan José Rodríguez Olea</w:t>
      </w:r>
      <w:r w:rsidRPr="00E43B8A">
        <w:rPr>
          <w:rFonts w:ascii="Cambria" w:hAnsi="Cambria"/>
          <w:vertAlign w:val="superscript"/>
        </w:rPr>
        <w:t>1</w:t>
      </w:r>
      <w:r w:rsidRPr="00E43B8A">
        <w:rPr>
          <w:rFonts w:ascii="Cambria" w:hAnsi="Cambria"/>
        </w:rPr>
        <w:t>, Katia Romero</w:t>
      </w:r>
      <w:r w:rsidRPr="00E43B8A">
        <w:rPr>
          <w:rFonts w:ascii="Cambria" w:hAnsi="Cambria"/>
          <w:vertAlign w:val="superscript"/>
        </w:rPr>
        <w:t>1</w:t>
      </w:r>
      <w:r w:rsidRPr="00E43B8A">
        <w:rPr>
          <w:rFonts w:ascii="Cambria" w:hAnsi="Cambria"/>
        </w:rPr>
        <w:t xml:space="preserve"> y Alejandro </w:t>
      </w:r>
      <w:proofErr w:type="spellStart"/>
      <w:r w:rsidRPr="00E43B8A">
        <w:rPr>
          <w:rFonts w:ascii="Cambria" w:hAnsi="Cambria"/>
        </w:rPr>
        <w:t>Goméz</w:t>
      </w:r>
      <w:proofErr w:type="spellEnd"/>
      <w:r w:rsidRPr="00E43B8A">
        <w:rPr>
          <w:rFonts w:ascii="Cambria" w:hAnsi="Cambria"/>
        </w:rPr>
        <w:t xml:space="preserve"> Camacho</w:t>
      </w:r>
      <w:r w:rsidRPr="00E43B8A">
        <w:rPr>
          <w:rFonts w:ascii="Cambria" w:hAnsi="Cambria"/>
          <w:vertAlign w:val="superscript"/>
        </w:rPr>
        <w:t>2</w:t>
      </w:r>
      <w:r w:rsidRPr="00E43B8A">
        <w:rPr>
          <w:rFonts w:ascii="Cambria" w:eastAsia="Times New Roman" w:hAnsi="Cambria" w:cs="Times New Roman"/>
        </w:rPr>
        <w:t>*</w:t>
      </w:r>
    </w:p>
    <w:p w:rsidR="00866D4C" w:rsidRPr="00E43B8A" w:rsidRDefault="00866D4C" w:rsidP="00866D4C">
      <w:pPr>
        <w:pStyle w:val="Body"/>
        <w:tabs>
          <w:tab w:val="left" w:pos="360"/>
        </w:tabs>
        <w:jc w:val="center"/>
        <w:rPr>
          <w:rFonts w:ascii="Cambria" w:eastAsia="Times New Roman" w:hAnsi="Cambria" w:cs="Times New Roman"/>
          <w:u w:val="single"/>
        </w:rPr>
      </w:pPr>
    </w:p>
    <w:p w:rsidR="00866D4C" w:rsidRPr="00E43B8A" w:rsidRDefault="00866D4C" w:rsidP="00866D4C">
      <w:pPr>
        <w:jc w:val="center"/>
        <w:rPr>
          <w:rFonts w:ascii="Cambria" w:eastAsia="Times New Roman" w:hAnsi="Cambria" w:cs="Times New Roman"/>
          <w:color w:val="000000"/>
          <w:bdr w:val="nil"/>
        </w:rPr>
      </w:pPr>
      <w:r w:rsidRPr="00E43B8A">
        <w:rPr>
          <w:rFonts w:ascii="Cambria" w:eastAsia="Times New Roman" w:hAnsi="Cambria" w:cs="Times New Roman"/>
          <w:color w:val="000000"/>
          <w:bdr w:val="nil"/>
          <w:vertAlign w:val="superscript"/>
        </w:rPr>
        <w:t>1</w:t>
      </w:r>
      <w:r w:rsidR="00E43B8A" w:rsidRPr="00E43B8A">
        <w:rPr>
          <w:rFonts w:ascii="Cambria" w:eastAsia="Times New Roman" w:hAnsi="Cambria" w:cs="Times New Roman"/>
          <w:color w:val="000000"/>
          <w:bdr w:val="nil"/>
        </w:rPr>
        <w:t>Medicine Faculty</w:t>
      </w:r>
      <w:r w:rsidRPr="00E43B8A">
        <w:rPr>
          <w:rFonts w:ascii="Cambria" w:eastAsia="Times New Roman" w:hAnsi="Cambria" w:cs="Times New Roman"/>
          <w:color w:val="000000"/>
          <w:bdr w:val="nil"/>
        </w:rPr>
        <w:t xml:space="preserve">, Universidad </w:t>
      </w:r>
      <w:proofErr w:type="spellStart"/>
      <w:r w:rsidRPr="00E43B8A">
        <w:rPr>
          <w:rFonts w:ascii="Cambria" w:eastAsia="Times New Roman" w:hAnsi="Cambria" w:cs="Times New Roman"/>
          <w:color w:val="000000"/>
          <w:bdr w:val="nil"/>
        </w:rPr>
        <w:t>Autónoma</w:t>
      </w:r>
      <w:proofErr w:type="spellEnd"/>
      <w:r w:rsidRPr="00E43B8A">
        <w:rPr>
          <w:rFonts w:ascii="Cambria" w:eastAsia="Times New Roman" w:hAnsi="Cambria" w:cs="Times New Roman"/>
          <w:color w:val="000000"/>
          <w:bdr w:val="nil"/>
        </w:rPr>
        <w:t xml:space="preserve"> del Estado de México,</w:t>
      </w:r>
      <w:r w:rsidR="00E43B8A">
        <w:rPr>
          <w:rFonts w:ascii="Cambria" w:eastAsia="Times New Roman" w:hAnsi="Cambria" w:cs="Times New Roman"/>
          <w:color w:val="000000"/>
          <w:bdr w:val="nil"/>
        </w:rPr>
        <w:t xml:space="preserve"> </w:t>
      </w:r>
      <w:r w:rsidRPr="00E43B8A">
        <w:rPr>
          <w:rFonts w:ascii="Cambria" w:eastAsia="Times New Roman" w:hAnsi="Cambria" w:cs="Times New Roman"/>
          <w:color w:val="000000"/>
          <w:bdr w:val="nil"/>
          <w:vertAlign w:val="superscript"/>
        </w:rPr>
        <w:t>2</w:t>
      </w:r>
      <w:r w:rsidR="00E43B8A">
        <w:rPr>
          <w:rFonts w:ascii="Cambria" w:eastAsia="Times New Roman" w:hAnsi="Cambria" w:cs="Times New Roman"/>
          <w:color w:val="000000"/>
          <w:bdr w:val="nil"/>
        </w:rPr>
        <w:t>Chemistry Department</w:t>
      </w:r>
      <w:r w:rsidRPr="00E43B8A">
        <w:rPr>
          <w:rFonts w:ascii="Cambria" w:eastAsia="Times New Roman" w:hAnsi="Cambria" w:cs="Times New Roman"/>
          <w:color w:val="000000"/>
          <w:bdr w:val="nil"/>
        </w:rPr>
        <w:t xml:space="preserve">, Universidad </w:t>
      </w:r>
      <w:proofErr w:type="spellStart"/>
      <w:r w:rsidRPr="00E43B8A">
        <w:rPr>
          <w:rFonts w:ascii="Cambria" w:eastAsia="Times New Roman" w:hAnsi="Cambria" w:cs="Times New Roman"/>
          <w:color w:val="000000"/>
          <w:bdr w:val="nil"/>
        </w:rPr>
        <w:t>Iberoamericana</w:t>
      </w:r>
      <w:proofErr w:type="spellEnd"/>
    </w:p>
    <w:p w:rsidR="00866D4C" w:rsidRPr="00E43B8A" w:rsidRDefault="00866D4C" w:rsidP="00866D4C">
      <w:pPr>
        <w:jc w:val="center"/>
        <w:rPr>
          <w:rFonts w:ascii="Cambria" w:eastAsia="Times New Roman" w:hAnsi="Cambria" w:cs="Times New Roman"/>
          <w:color w:val="000000"/>
          <w:bdr w:val="nil"/>
        </w:rPr>
      </w:pPr>
      <w:r w:rsidRPr="00E43B8A">
        <w:rPr>
          <w:rFonts w:ascii="Cambria" w:hAnsi="Cambria"/>
        </w:rPr>
        <w:t>*</w:t>
      </w:r>
      <w:hyperlink r:id="rId6" w:history="1">
        <w:r w:rsidRPr="00E43B8A">
          <w:rPr>
            <w:rStyle w:val="Hipervnculo"/>
            <w:rFonts w:ascii="Cambria" w:eastAsia="Times New Roman" w:hAnsi="Cambria" w:cs="Times New Roman"/>
            <w:bdr w:val="nil"/>
          </w:rPr>
          <w:t>agomexc@uaemex.mx</w:t>
        </w:r>
      </w:hyperlink>
      <w:r w:rsidRPr="00E43B8A">
        <w:rPr>
          <w:rFonts w:ascii="Cambria" w:eastAsia="Times New Roman" w:hAnsi="Cambria" w:cs="Times New Roman"/>
          <w:color w:val="000000"/>
          <w:bdr w:val="nil"/>
        </w:rPr>
        <w:t xml:space="preserve"> (</w:t>
      </w:r>
      <w:r w:rsidR="00E43B8A">
        <w:rPr>
          <w:rFonts w:ascii="Cambria" w:eastAsia="Times New Roman" w:hAnsi="Cambria" w:cs="Times New Roman"/>
          <w:color w:val="000000"/>
          <w:bdr w:val="nil"/>
        </w:rPr>
        <w:t>e-mail of the corresponding author</w:t>
      </w:r>
      <w:r w:rsidRPr="00E43B8A">
        <w:rPr>
          <w:rFonts w:ascii="Cambria" w:eastAsia="Times New Roman" w:hAnsi="Cambria" w:cs="Times New Roman"/>
          <w:color w:val="000000"/>
          <w:bdr w:val="nil"/>
        </w:rPr>
        <w:t>)</w:t>
      </w:r>
    </w:p>
    <w:p w:rsidR="00866D4C" w:rsidRPr="00E43B8A" w:rsidRDefault="00866D4C" w:rsidP="00866D4C">
      <w:pPr>
        <w:pStyle w:val="Prrafodelista"/>
        <w:ind w:left="357"/>
        <w:rPr>
          <w:rFonts w:ascii="Cambria" w:hAnsi="Cambria"/>
        </w:rPr>
      </w:pPr>
    </w:p>
    <w:p w:rsidR="00866D4C" w:rsidRPr="00E43B8A" w:rsidRDefault="00E43B8A" w:rsidP="00866D4C">
      <w:pPr>
        <w:autoSpaceDE w:val="0"/>
        <w:autoSpaceDN w:val="0"/>
        <w:adjustRightInd w:val="0"/>
        <w:spacing w:after="120"/>
        <w:jc w:val="center"/>
        <w:rPr>
          <w:rFonts w:ascii="Cambria" w:hAnsi="Cambria" w:cs="Arial"/>
          <w:i/>
          <w:iCs/>
          <w:color w:val="000000"/>
          <w:sz w:val="20"/>
          <w:szCs w:val="20"/>
        </w:rPr>
      </w:pPr>
      <w:r>
        <w:rPr>
          <w:rFonts w:ascii="Cambria" w:hAnsi="Cambria" w:cs="Arial"/>
          <w:b/>
          <w:i/>
          <w:iCs/>
          <w:color w:val="000000"/>
          <w:sz w:val="20"/>
          <w:szCs w:val="20"/>
        </w:rPr>
        <w:t>Key words</w:t>
      </w:r>
      <w:r w:rsidR="00866D4C" w:rsidRPr="00E43B8A">
        <w:rPr>
          <w:rFonts w:ascii="Cambria" w:hAnsi="Cambria" w:cs="Arial"/>
          <w:b/>
          <w:i/>
          <w:iCs/>
          <w:color w:val="000000"/>
          <w:sz w:val="20"/>
          <w:szCs w:val="20"/>
        </w:rPr>
        <w:t xml:space="preserve">: </w:t>
      </w:r>
      <w:r w:rsidR="00866D4C" w:rsidRPr="00E43B8A">
        <w:rPr>
          <w:rFonts w:ascii="Cambria" w:hAnsi="Cambria" w:cs="Arial"/>
          <w:i/>
          <w:iCs/>
          <w:color w:val="000000"/>
          <w:sz w:val="20"/>
          <w:szCs w:val="20"/>
        </w:rPr>
        <w:t>I</w:t>
      </w:r>
      <w:r>
        <w:rPr>
          <w:rFonts w:ascii="Cambria" w:hAnsi="Cambria" w:cs="Arial"/>
          <w:i/>
          <w:iCs/>
          <w:color w:val="000000"/>
          <w:sz w:val="20"/>
          <w:szCs w:val="20"/>
        </w:rPr>
        <w:t>nclude three or five key words of your work</w:t>
      </w:r>
      <w:r w:rsidR="00866D4C" w:rsidRPr="00E43B8A">
        <w:rPr>
          <w:rFonts w:ascii="Cambria" w:hAnsi="Cambria" w:cs="Arial"/>
          <w:i/>
          <w:iCs/>
          <w:color w:val="000000"/>
          <w:sz w:val="20"/>
          <w:szCs w:val="20"/>
        </w:rPr>
        <w:t xml:space="preserve">, </w:t>
      </w:r>
      <w:r>
        <w:rPr>
          <w:rFonts w:ascii="Cambria" w:hAnsi="Cambria" w:cs="Arial"/>
          <w:i/>
          <w:iCs/>
          <w:color w:val="000000"/>
          <w:sz w:val="20"/>
          <w:szCs w:val="20"/>
        </w:rPr>
        <w:t>written in italics/cursive</w:t>
      </w:r>
      <w:r w:rsidR="00866D4C" w:rsidRPr="00E43B8A">
        <w:rPr>
          <w:rFonts w:ascii="Cambria" w:hAnsi="Cambria" w:cs="Arial"/>
          <w:i/>
          <w:iCs/>
          <w:color w:val="000000"/>
          <w:sz w:val="20"/>
          <w:szCs w:val="20"/>
        </w:rPr>
        <w:t>,</w:t>
      </w:r>
      <w:r>
        <w:rPr>
          <w:rFonts w:ascii="Cambria" w:hAnsi="Cambria" w:cs="Arial"/>
          <w:i/>
          <w:iCs/>
          <w:color w:val="000000"/>
          <w:sz w:val="20"/>
          <w:szCs w:val="20"/>
        </w:rPr>
        <w:t xml:space="preserve"> size</w:t>
      </w:r>
      <w:r w:rsidR="00866D4C" w:rsidRPr="00E43B8A">
        <w:rPr>
          <w:rFonts w:ascii="Cambria" w:hAnsi="Cambria" w:cs="Arial"/>
          <w:i/>
          <w:iCs/>
          <w:color w:val="000000"/>
          <w:sz w:val="20"/>
          <w:szCs w:val="20"/>
        </w:rPr>
        <w:t xml:space="preserve"> 10, c</w:t>
      </w:r>
      <w:r>
        <w:rPr>
          <w:rFonts w:ascii="Cambria" w:hAnsi="Cambria" w:cs="Arial"/>
          <w:i/>
          <w:iCs/>
          <w:color w:val="000000"/>
          <w:sz w:val="20"/>
          <w:szCs w:val="20"/>
        </w:rPr>
        <w:t>entered alignment</w:t>
      </w:r>
      <w:r w:rsidR="00866D4C" w:rsidRPr="00E43B8A">
        <w:rPr>
          <w:rFonts w:ascii="Cambria" w:hAnsi="Cambria" w:cs="Arial"/>
          <w:i/>
          <w:iCs/>
          <w:color w:val="000000"/>
          <w:sz w:val="20"/>
          <w:szCs w:val="20"/>
        </w:rPr>
        <w:t>.</w:t>
      </w:r>
    </w:p>
    <w:p w:rsidR="00866D4C" w:rsidRPr="00E43B8A" w:rsidRDefault="00866D4C" w:rsidP="00866D4C">
      <w:pPr>
        <w:widowControl w:val="0"/>
        <w:autoSpaceDE w:val="0"/>
        <w:autoSpaceDN w:val="0"/>
        <w:adjustRightInd w:val="0"/>
        <w:jc w:val="center"/>
        <w:rPr>
          <w:rFonts w:ascii="Cambria" w:eastAsia="Times New Roman" w:hAnsi="Cambria" w:cs="Times New Roman"/>
          <w:color w:val="000000"/>
          <w:bdr w:val="nil"/>
        </w:rPr>
      </w:pPr>
    </w:p>
    <w:p w:rsidR="00866D4C" w:rsidRPr="00E43B8A" w:rsidRDefault="00E43B8A" w:rsidP="00380437">
      <w:pPr>
        <w:widowControl w:val="0"/>
        <w:autoSpaceDE w:val="0"/>
        <w:autoSpaceDN w:val="0"/>
        <w:adjustRightInd w:val="0"/>
        <w:jc w:val="both"/>
        <w:rPr>
          <w:rFonts w:ascii="Cambria" w:hAnsi="Cambria" w:cs="Times New Roman"/>
        </w:rPr>
      </w:pPr>
      <w:r>
        <w:rPr>
          <w:rFonts w:ascii="Cambria" w:hAnsi="Cambria" w:cs="Times New Roman"/>
        </w:rPr>
        <w:t xml:space="preserve">The abstracts must be written in </w:t>
      </w:r>
      <w:r w:rsidRPr="00E43B8A">
        <w:rPr>
          <w:rFonts w:ascii="Cambria" w:hAnsi="Cambria" w:cs="Times New Roman"/>
        </w:rPr>
        <w:t>Cambr</w:t>
      </w:r>
      <w:r w:rsidR="008F3AA9">
        <w:rPr>
          <w:rFonts w:ascii="Cambria" w:hAnsi="Cambria" w:cs="Times New Roman"/>
        </w:rPr>
        <w:t>i</w:t>
      </w:r>
      <w:r w:rsidRPr="00E43B8A">
        <w:rPr>
          <w:rFonts w:ascii="Cambria" w:hAnsi="Cambria" w:cs="Times New Roman"/>
        </w:rPr>
        <w:t>a</w:t>
      </w:r>
      <w:r>
        <w:rPr>
          <w:rFonts w:ascii="Cambria" w:hAnsi="Cambria" w:cs="Times New Roman"/>
        </w:rPr>
        <w:t xml:space="preserve"> 12</w:t>
      </w:r>
      <w:r w:rsidR="008F3AA9">
        <w:rPr>
          <w:rFonts w:ascii="Cambria" w:hAnsi="Cambria" w:cs="Times New Roman"/>
        </w:rPr>
        <w:t xml:space="preserve">, single line spacing, titles in bold type, subtitles in italics, justified alignment. The abstracts </w:t>
      </w:r>
      <w:r w:rsidR="00380437">
        <w:rPr>
          <w:rFonts w:ascii="Cambria" w:hAnsi="Cambria" w:cs="Times New Roman"/>
        </w:rPr>
        <w:t>must not exceed one page including tables and figures.</w:t>
      </w:r>
      <w:r w:rsidR="00866D4C" w:rsidRPr="00E43B8A">
        <w:rPr>
          <w:rFonts w:ascii="Cambria" w:hAnsi="Cambria" w:cs="Times New Roman"/>
        </w:rPr>
        <w:t xml:space="preserve"> </w:t>
      </w:r>
    </w:p>
    <w:p w:rsidR="00866D4C" w:rsidRPr="00E43B8A" w:rsidRDefault="00866D4C" w:rsidP="00866D4C">
      <w:pPr>
        <w:rPr>
          <w:rFonts w:ascii="Cambria" w:hAnsi="Cambria"/>
          <w:b/>
        </w:rPr>
      </w:pPr>
    </w:p>
    <w:p w:rsidR="00866D4C" w:rsidRPr="00E43B8A" w:rsidRDefault="00866D4C" w:rsidP="00866D4C">
      <w:pPr>
        <w:rPr>
          <w:rFonts w:ascii="Cambria" w:hAnsi="Cambria"/>
        </w:rPr>
      </w:pPr>
      <w:r w:rsidRPr="00E43B8A">
        <w:rPr>
          <w:rFonts w:ascii="Cambria" w:hAnsi="Cambria"/>
          <w:b/>
        </w:rPr>
        <w:t>Aut</w:t>
      </w:r>
      <w:r w:rsidR="00380437">
        <w:rPr>
          <w:rFonts w:ascii="Cambria" w:hAnsi="Cambria"/>
          <w:b/>
        </w:rPr>
        <w:t>h</w:t>
      </w:r>
      <w:r w:rsidRPr="00E43B8A">
        <w:rPr>
          <w:rFonts w:ascii="Cambria" w:hAnsi="Cambria"/>
          <w:b/>
        </w:rPr>
        <w:t>or, Col</w:t>
      </w:r>
      <w:r w:rsidR="00380437">
        <w:rPr>
          <w:rFonts w:ascii="Cambria" w:hAnsi="Cambria"/>
          <w:b/>
        </w:rPr>
        <w:t>l</w:t>
      </w:r>
      <w:r w:rsidRPr="00E43B8A">
        <w:rPr>
          <w:rFonts w:ascii="Cambria" w:hAnsi="Cambria"/>
          <w:b/>
        </w:rPr>
        <w:t>abor</w:t>
      </w:r>
      <w:r w:rsidR="00380437">
        <w:rPr>
          <w:rFonts w:ascii="Cambria" w:hAnsi="Cambria"/>
          <w:b/>
        </w:rPr>
        <w:t>ator</w:t>
      </w:r>
      <w:r w:rsidRPr="00E43B8A">
        <w:rPr>
          <w:rFonts w:ascii="Cambria" w:hAnsi="Cambria"/>
          <w:b/>
        </w:rPr>
        <w:t xml:space="preserve">s </w:t>
      </w:r>
      <w:r w:rsidR="00380437">
        <w:rPr>
          <w:rFonts w:ascii="Cambria" w:hAnsi="Cambria"/>
          <w:b/>
        </w:rPr>
        <w:t>and Institution</w:t>
      </w:r>
      <w:r w:rsidRPr="00E43B8A">
        <w:rPr>
          <w:rFonts w:ascii="Cambria" w:hAnsi="Cambria"/>
          <w:b/>
        </w:rPr>
        <w:t xml:space="preserve"> </w:t>
      </w:r>
      <w:r w:rsidRPr="00E43B8A">
        <w:rPr>
          <w:rFonts w:ascii="Cambria" w:hAnsi="Cambria"/>
        </w:rPr>
        <w:t>(</w:t>
      </w:r>
      <w:r w:rsidR="00380437">
        <w:rPr>
          <w:rFonts w:ascii="Cambria" w:hAnsi="Cambria"/>
        </w:rPr>
        <w:t>without a maximum of words</w:t>
      </w:r>
      <w:r w:rsidRPr="00E43B8A">
        <w:rPr>
          <w:rFonts w:ascii="Cambria" w:hAnsi="Cambria"/>
        </w:rPr>
        <w:t>)</w:t>
      </w:r>
    </w:p>
    <w:p w:rsidR="00866D4C" w:rsidRPr="00E43B8A" w:rsidRDefault="00380437" w:rsidP="00866D4C">
      <w:pPr>
        <w:jc w:val="both"/>
        <w:rPr>
          <w:rFonts w:ascii="Cambria" w:hAnsi="Cambria"/>
        </w:rPr>
      </w:pPr>
      <w:r w:rsidRPr="00380437">
        <w:rPr>
          <w:rFonts w:ascii="Cambria" w:hAnsi="Cambria"/>
        </w:rPr>
        <w:t>Enunciate the full name</w:t>
      </w:r>
      <w:r>
        <w:rPr>
          <w:rFonts w:ascii="Cambria" w:hAnsi="Cambria"/>
        </w:rPr>
        <w:t>s</w:t>
      </w:r>
      <w:r w:rsidRPr="00380437">
        <w:rPr>
          <w:rFonts w:ascii="Cambria" w:hAnsi="Cambria"/>
        </w:rPr>
        <w:t xml:space="preserve"> of the authors in uppercase and lowercase letters starting with the name(s) followed by the surnames, alignment: centered. Each one of "authors" must be listed in consecutive order of appearance, first listing the researcher (main author), followed by collaborators. Underline the name of the exhibitor of the work and add an asterisk to the </w:t>
      </w:r>
      <w:r>
        <w:rPr>
          <w:rFonts w:ascii="Cambria" w:hAnsi="Cambria"/>
        </w:rPr>
        <w:t>corresponding author</w:t>
      </w:r>
      <w:r w:rsidRPr="00380437">
        <w:rPr>
          <w:rFonts w:ascii="Cambria" w:hAnsi="Cambria"/>
        </w:rPr>
        <w:t>. Indicate the full name of the department and institution of the authors without using abbreviations, in case of including authors with different institutions, they should be indicated by numbers at the end of the name to indicate their institution of origin. Indicate the e-mail of the</w:t>
      </w:r>
      <w:r>
        <w:rPr>
          <w:rFonts w:ascii="Cambria" w:hAnsi="Cambria"/>
        </w:rPr>
        <w:t xml:space="preserve"> corresponding author.</w:t>
      </w:r>
      <w:r w:rsidR="00866D4C" w:rsidRPr="00E43B8A">
        <w:rPr>
          <w:rFonts w:ascii="Cambria" w:hAnsi="Cambria"/>
        </w:rPr>
        <w:t xml:space="preserve"> </w:t>
      </w:r>
    </w:p>
    <w:p w:rsidR="00866D4C" w:rsidRPr="00E43B8A" w:rsidRDefault="00866D4C" w:rsidP="00866D4C">
      <w:pPr>
        <w:jc w:val="both"/>
        <w:rPr>
          <w:rFonts w:ascii="Cambria" w:hAnsi="Cambria"/>
        </w:rPr>
      </w:pPr>
    </w:p>
    <w:p w:rsidR="00866D4C" w:rsidRDefault="00866D4C" w:rsidP="00C36E3E">
      <w:pPr>
        <w:jc w:val="both"/>
        <w:rPr>
          <w:rFonts w:ascii="Cambria" w:hAnsi="Cambria"/>
        </w:rPr>
      </w:pPr>
      <w:r w:rsidRPr="00E43B8A">
        <w:rPr>
          <w:rFonts w:ascii="Cambria" w:hAnsi="Cambria"/>
          <w:b/>
        </w:rPr>
        <w:t>Introdu</w:t>
      </w:r>
      <w:r w:rsidR="00380437">
        <w:rPr>
          <w:rFonts w:ascii="Cambria" w:hAnsi="Cambria"/>
          <w:b/>
        </w:rPr>
        <w:t>ction.</w:t>
      </w:r>
      <w:r w:rsidRPr="00E43B8A">
        <w:rPr>
          <w:rFonts w:ascii="Cambria" w:hAnsi="Cambria"/>
          <w:b/>
        </w:rPr>
        <w:t xml:space="preserve"> </w:t>
      </w:r>
      <w:r w:rsidR="00380437">
        <w:rPr>
          <w:rFonts w:ascii="Cambria" w:hAnsi="Cambria"/>
        </w:rPr>
        <w:t xml:space="preserve">It should briefly </w:t>
      </w:r>
      <w:r w:rsidR="00C36E3E">
        <w:rPr>
          <w:rFonts w:ascii="Cambria" w:hAnsi="Cambria"/>
        </w:rPr>
        <w:t xml:space="preserve">summarize the following information: what is already known about the subject related to the work in question, what is not known about the subject y therefore what the study was intended to examine. </w:t>
      </w:r>
    </w:p>
    <w:p w:rsidR="00C36E3E" w:rsidRDefault="00C36E3E" w:rsidP="00C36E3E">
      <w:pPr>
        <w:jc w:val="both"/>
        <w:rPr>
          <w:rFonts w:ascii="Cambria" w:hAnsi="Cambria"/>
        </w:rPr>
      </w:pPr>
    </w:p>
    <w:p w:rsidR="00C36E3E" w:rsidRDefault="00866D4C" w:rsidP="00C36E3E">
      <w:pPr>
        <w:jc w:val="both"/>
        <w:rPr>
          <w:rFonts w:ascii="Cambria" w:hAnsi="Cambria"/>
        </w:rPr>
      </w:pPr>
      <w:r w:rsidRPr="00E43B8A">
        <w:rPr>
          <w:rFonts w:ascii="Cambria" w:hAnsi="Cambria"/>
          <w:b/>
        </w:rPr>
        <w:t>M</w:t>
      </w:r>
      <w:r w:rsidR="00C36E3E">
        <w:rPr>
          <w:rFonts w:ascii="Cambria" w:hAnsi="Cambria"/>
          <w:b/>
        </w:rPr>
        <w:t>e</w:t>
      </w:r>
      <w:r w:rsidRPr="00E43B8A">
        <w:rPr>
          <w:rFonts w:ascii="Cambria" w:hAnsi="Cambria"/>
          <w:b/>
        </w:rPr>
        <w:t>t</w:t>
      </w:r>
      <w:r w:rsidR="00C36E3E">
        <w:rPr>
          <w:rFonts w:ascii="Cambria" w:hAnsi="Cambria"/>
          <w:b/>
        </w:rPr>
        <w:t>h</w:t>
      </w:r>
      <w:r w:rsidRPr="00E43B8A">
        <w:rPr>
          <w:rFonts w:ascii="Cambria" w:hAnsi="Cambria"/>
          <w:b/>
        </w:rPr>
        <w:t xml:space="preserve">ods. </w:t>
      </w:r>
      <w:r w:rsidR="00C36E3E">
        <w:rPr>
          <w:rFonts w:ascii="Cambria" w:hAnsi="Cambria"/>
        </w:rPr>
        <w:t>It should content enough and brief information to allow the reader to understand what was done and how.</w:t>
      </w:r>
    </w:p>
    <w:p w:rsidR="00866D4C" w:rsidRPr="00E43B8A" w:rsidRDefault="00C36E3E" w:rsidP="00C36E3E">
      <w:pPr>
        <w:jc w:val="both"/>
        <w:rPr>
          <w:rFonts w:ascii="Cambria" w:hAnsi="Cambria"/>
        </w:rPr>
      </w:pPr>
      <w:r w:rsidRPr="00E43B8A">
        <w:rPr>
          <w:rFonts w:ascii="Cambria" w:hAnsi="Cambria"/>
        </w:rPr>
        <w:t xml:space="preserve"> </w:t>
      </w:r>
    </w:p>
    <w:p w:rsidR="00866D4C" w:rsidRPr="00E43B8A" w:rsidRDefault="00866D4C" w:rsidP="007D6405">
      <w:pPr>
        <w:jc w:val="both"/>
        <w:rPr>
          <w:rFonts w:ascii="Cambria" w:hAnsi="Cambria" w:cs="Times New Roman"/>
        </w:rPr>
      </w:pPr>
      <w:r w:rsidRPr="00E43B8A">
        <w:rPr>
          <w:rFonts w:ascii="Cambria" w:hAnsi="Cambria"/>
          <w:b/>
        </w:rPr>
        <w:t>Result</w:t>
      </w:r>
      <w:r w:rsidR="00C36E3E">
        <w:rPr>
          <w:rFonts w:ascii="Cambria" w:hAnsi="Cambria"/>
          <w:b/>
        </w:rPr>
        <w:t>s and discussion</w:t>
      </w:r>
      <w:r w:rsidRPr="00E43B8A">
        <w:rPr>
          <w:rFonts w:ascii="Cambria" w:hAnsi="Cambria"/>
          <w:b/>
        </w:rPr>
        <w:t xml:space="preserve">. </w:t>
      </w:r>
      <w:r w:rsidR="00C36E3E">
        <w:rPr>
          <w:rFonts w:ascii="Cambria" w:hAnsi="Cambria"/>
        </w:rPr>
        <w:t xml:space="preserve">Translate to words the most relevant findings and results </w:t>
      </w:r>
      <w:r w:rsidR="007D6405">
        <w:rPr>
          <w:rFonts w:ascii="Cambria" w:hAnsi="Cambria"/>
        </w:rPr>
        <w:t xml:space="preserve">of the research including the results of statistical analysis, numeric information, data, tables and/or figures that sustain the work and its explanation. </w:t>
      </w:r>
    </w:p>
    <w:p w:rsidR="00866D4C" w:rsidRPr="00E43B8A" w:rsidRDefault="00866D4C" w:rsidP="00C36E3E">
      <w:pPr>
        <w:jc w:val="both"/>
        <w:rPr>
          <w:rFonts w:ascii="Cambria" w:hAnsi="Cambria"/>
          <w:b/>
        </w:rPr>
      </w:pPr>
    </w:p>
    <w:p w:rsidR="00866D4C" w:rsidRPr="00E43B8A" w:rsidRDefault="00866D4C" w:rsidP="007D6405">
      <w:pPr>
        <w:widowControl w:val="0"/>
        <w:autoSpaceDE w:val="0"/>
        <w:autoSpaceDN w:val="0"/>
        <w:adjustRightInd w:val="0"/>
        <w:jc w:val="both"/>
        <w:rPr>
          <w:rFonts w:ascii="Cambria" w:hAnsi="Cambria" w:cs="Times New Roman"/>
        </w:rPr>
      </w:pPr>
      <w:r w:rsidRPr="00E43B8A">
        <w:rPr>
          <w:rFonts w:ascii="Cambria" w:hAnsi="Cambria"/>
          <w:b/>
        </w:rPr>
        <w:t>Conclusion</w:t>
      </w:r>
      <w:r w:rsidR="007D6405">
        <w:rPr>
          <w:rFonts w:ascii="Cambria" w:hAnsi="Cambria"/>
          <w:b/>
        </w:rPr>
        <w:t>s</w:t>
      </w:r>
      <w:r w:rsidRPr="00E43B8A">
        <w:rPr>
          <w:rFonts w:ascii="Cambria" w:hAnsi="Cambria"/>
          <w:b/>
        </w:rPr>
        <w:t xml:space="preserve">. </w:t>
      </w:r>
      <w:r w:rsidR="007D6405">
        <w:rPr>
          <w:rFonts w:ascii="Cambria" w:hAnsi="Cambria"/>
        </w:rPr>
        <w:t xml:space="preserve">The conclusions should have the most relevant about the research (main finding) and it could include additional conclusions of importance and perspective. </w:t>
      </w:r>
    </w:p>
    <w:p w:rsidR="00866D4C" w:rsidRPr="00E43B8A" w:rsidRDefault="00866D4C" w:rsidP="00C36E3E">
      <w:pPr>
        <w:widowControl w:val="0"/>
        <w:autoSpaceDE w:val="0"/>
        <w:autoSpaceDN w:val="0"/>
        <w:adjustRightInd w:val="0"/>
        <w:jc w:val="both"/>
        <w:rPr>
          <w:rFonts w:ascii="Cambria" w:hAnsi="Cambria"/>
          <w:b/>
        </w:rPr>
      </w:pPr>
    </w:p>
    <w:p w:rsidR="003C697E" w:rsidRDefault="00866D4C" w:rsidP="00C36E3E">
      <w:pPr>
        <w:jc w:val="both"/>
        <w:rPr>
          <w:rFonts w:ascii="Cambria" w:hAnsi="Cambria"/>
        </w:rPr>
      </w:pPr>
      <w:r w:rsidRPr="00E43B8A">
        <w:rPr>
          <w:rFonts w:ascii="Cambria" w:hAnsi="Cambria"/>
          <w:b/>
        </w:rPr>
        <w:t>Biblio</w:t>
      </w:r>
      <w:r w:rsidR="007D6405">
        <w:rPr>
          <w:rFonts w:ascii="Cambria" w:hAnsi="Cambria"/>
          <w:b/>
        </w:rPr>
        <w:t>graphy</w:t>
      </w:r>
      <w:r w:rsidRPr="00E43B8A">
        <w:rPr>
          <w:rFonts w:ascii="Cambria" w:hAnsi="Cambria"/>
          <w:b/>
        </w:rPr>
        <w:t xml:space="preserve">. </w:t>
      </w:r>
      <w:r w:rsidR="003C697E">
        <w:rPr>
          <w:rFonts w:ascii="Cambria" w:hAnsi="Cambria"/>
        </w:rPr>
        <w:t xml:space="preserve">3 bibliographic references maximum, in Cambria size 10. </w:t>
      </w:r>
      <w:r w:rsidR="003C697E" w:rsidRPr="003C697E">
        <w:rPr>
          <w:rFonts w:ascii="Cambria" w:hAnsi="Cambria"/>
        </w:rPr>
        <w:t>The number should be listed and referenced in the text</w:t>
      </w:r>
      <w:r w:rsidR="003C697E">
        <w:rPr>
          <w:rFonts w:ascii="Cambria" w:hAnsi="Cambria"/>
        </w:rPr>
        <w:t xml:space="preserve">. Follow the next format: </w:t>
      </w:r>
    </w:p>
    <w:p w:rsidR="003C697E" w:rsidRDefault="003C697E" w:rsidP="00C36E3E">
      <w:pPr>
        <w:jc w:val="both"/>
        <w:rPr>
          <w:rFonts w:ascii="Cambria" w:eastAsia="Times New Roman" w:hAnsi="Cambria" w:cs="Times New Roman"/>
          <w:sz w:val="20"/>
          <w:szCs w:val="20"/>
        </w:rPr>
      </w:pPr>
      <w:r>
        <w:rPr>
          <w:rFonts w:ascii="Cambria" w:hAnsi="Cambria"/>
          <w:sz w:val="20"/>
        </w:rPr>
        <w:t xml:space="preserve">Articles: </w:t>
      </w:r>
      <w:r w:rsidRPr="00E43B8A">
        <w:rPr>
          <w:rFonts w:ascii="Cambria" w:eastAsia="Times New Roman" w:hAnsi="Cambria" w:cs="Times New Roman"/>
          <w:sz w:val="20"/>
          <w:szCs w:val="20"/>
        </w:rPr>
        <w:t xml:space="preserve">M.L. de Vries-Van </w:t>
      </w:r>
      <w:proofErr w:type="spellStart"/>
      <w:r w:rsidRPr="00E43B8A">
        <w:rPr>
          <w:rFonts w:ascii="Cambria" w:eastAsia="Times New Roman" w:hAnsi="Cambria" w:cs="Times New Roman"/>
          <w:sz w:val="20"/>
          <w:szCs w:val="20"/>
        </w:rPr>
        <w:t>Melle</w:t>
      </w:r>
      <w:proofErr w:type="spellEnd"/>
      <w:r w:rsidRPr="00E43B8A">
        <w:rPr>
          <w:rFonts w:ascii="Cambria" w:eastAsia="Times New Roman" w:hAnsi="Cambria" w:cs="Times New Roman"/>
          <w:sz w:val="20"/>
          <w:szCs w:val="20"/>
        </w:rPr>
        <w:t xml:space="preserve"> </w:t>
      </w:r>
      <w:r w:rsidRPr="00E43B8A">
        <w:rPr>
          <w:rFonts w:ascii="Cambria" w:eastAsia="Times New Roman" w:hAnsi="Cambria" w:cs="Times New Roman"/>
          <w:i/>
          <w:iCs/>
          <w:sz w:val="20"/>
          <w:szCs w:val="20"/>
        </w:rPr>
        <w:t>et al.</w:t>
      </w:r>
      <w:r w:rsidRPr="00E43B8A">
        <w:rPr>
          <w:rFonts w:ascii="Cambria" w:eastAsia="Times New Roman" w:hAnsi="Cambria" w:cs="Times New Roman"/>
          <w:sz w:val="20"/>
          <w:szCs w:val="20"/>
        </w:rPr>
        <w:t xml:space="preserve"> (2014), ECM 27:112-123</w:t>
      </w:r>
    </w:p>
    <w:p w:rsidR="003C697E" w:rsidRPr="00E43B8A" w:rsidRDefault="003C697E" w:rsidP="003C697E">
      <w:pPr>
        <w:jc w:val="both"/>
        <w:rPr>
          <w:rFonts w:ascii="Cambria" w:eastAsia="Times New Roman" w:hAnsi="Cambria" w:cs="Times New Roman"/>
          <w:sz w:val="20"/>
          <w:szCs w:val="20"/>
        </w:rPr>
      </w:pPr>
      <w:r>
        <w:rPr>
          <w:rFonts w:ascii="Cambria" w:eastAsia="Times New Roman" w:hAnsi="Cambria" w:cs="Times New Roman"/>
          <w:sz w:val="20"/>
          <w:szCs w:val="20"/>
        </w:rPr>
        <w:t xml:space="preserve">Books: </w:t>
      </w:r>
      <w:r w:rsidRPr="00E43B8A">
        <w:rPr>
          <w:rFonts w:ascii="Cambria" w:eastAsia="Times New Roman" w:hAnsi="Cambria" w:cs="Times New Roman"/>
          <w:sz w:val="20"/>
          <w:szCs w:val="20"/>
        </w:rPr>
        <w:t xml:space="preserve">A. </w:t>
      </w:r>
      <w:proofErr w:type="spellStart"/>
      <w:r w:rsidRPr="00E43B8A">
        <w:rPr>
          <w:rFonts w:ascii="Cambria" w:eastAsia="Times New Roman" w:hAnsi="Cambria" w:cs="Times New Roman"/>
          <w:sz w:val="20"/>
          <w:szCs w:val="20"/>
        </w:rPr>
        <w:t>Atala</w:t>
      </w:r>
      <w:proofErr w:type="spellEnd"/>
      <w:r w:rsidRPr="00E43B8A">
        <w:rPr>
          <w:rFonts w:ascii="Cambria" w:eastAsia="Times New Roman" w:hAnsi="Cambria" w:cs="Times New Roman"/>
          <w:sz w:val="20"/>
          <w:szCs w:val="20"/>
        </w:rPr>
        <w:t xml:space="preserve"> </w:t>
      </w:r>
      <w:r w:rsidRPr="00E43B8A">
        <w:rPr>
          <w:rFonts w:ascii="Cambria" w:eastAsia="Times New Roman" w:hAnsi="Cambria" w:cs="Times New Roman"/>
          <w:i/>
          <w:sz w:val="20"/>
          <w:szCs w:val="20"/>
        </w:rPr>
        <w:t>et al.</w:t>
      </w:r>
      <w:r w:rsidRPr="00E43B8A">
        <w:rPr>
          <w:rFonts w:ascii="Cambria" w:eastAsia="Times New Roman" w:hAnsi="Cambria" w:cs="Times New Roman"/>
          <w:sz w:val="20"/>
          <w:szCs w:val="20"/>
        </w:rPr>
        <w:t xml:space="preserve"> (2011), </w:t>
      </w:r>
      <w:r w:rsidRPr="00E43B8A">
        <w:rPr>
          <w:rFonts w:ascii="Cambria" w:eastAsia="Times New Roman" w:hAnsi="Cambria" w:cs="Times New Roman"/>
          <w:i/>
          <w:iCs/>
          <w:sz w:val="20"/>
          <w:szCs w:val="20"/>
        </w:rPr>
        <w:t>Principles of Tissue Engineering.</w:t>
      </w:r>
      <w:r w:rsidRPr="00E43B8A">
        <w:rPr>
          <w:rFonts w:ascii="Cambria" w:eastAsia="Times New Roman" w:hAnsi="Cambria" w:cs="Times New Roman"/>
          <w:sz w:val="20"/>
          <w:szCs w:val="20"/>
        </w:rPr>
        <w:t xml:space="preserve"> 2ed. Academic Press: Oxford.</w:t>
      </w:r>
    </w:p>
    <w:p w:rsidR="00866D4C" w:rsidRPr="00E43B8A" w:rsidRDefault="00866D4C" w:rsidP="00866D4C">
      <w:pPr>
        <w:jc w:val="both"/>
        <w:rPr>
          <w:rFonts w:ascii="Cambria" w:eastAsia="Times New Roman" w:hAnsi="Cambria" w:cs="Times New Roman"/>
          <w:sz w:val="20"/>
          <w:szCs w:val="20"/>
        </w:rPr>
      </w:pPr>
      <w:r w:rsidRPr="00E43B8A">
        <w:rPr>
          <w:rFonts w:ascii="Cambria" w:eastAsia="Times New Roman" w:hAnsi="Cambria" w:cs="Times New Roman"/>
          <w:sz w:val="20"/>
          <w:szCs w:val="20"/>
        </w:rPr>
        <w:t xml:space="preserve"> </w:t>
      </w:r>
    </w:p>
    <w:p w:rsidR="00B97AD4" w:rsidRPr="00E43B8A" w:rsidRDefault="00866D4C" w:rsidP="00866D4C">
      <w:pPr>
        <w:jc w:val="both"/>
        <w:rPr>
          <w:rFonts w:ascii="Cambria" w:eastAsia="Times New Roman" w:hAnsi="Cambria" w:cs="Times New Roman"/>
        </w:rPr>
      </w:pPr>
      <w:r w:rsidRPr="00E43B8A">
        <w:rPr>
          <w:rFonts w:ascii="Cambria" w:hAnsi="Cambria"/>
          <w:b/>
        </w:rPr>
        <w:t>A</w:t>
      </w:r>
      <w:r w:rsidR="003C697E">
        <w:rPr>
          <w:rFonts w:ascii="Cambria" w:hAnsi="Cambria"/>
          <w:b/>
        </w:rPr>
        <w:t xml:space="preserve">cknowledgements. </w:t>
      </w:r>
      <w:r w:rsidR="003C697E">
        <w:rPr>
          <w:rFonts w:ascii="Cambria" w:eastAsia="Times New Roman" w:hAnsi="Cambria" w:cs="Times New Roman"/>
        </w:rPr>
        <w:t>This section is destinated to give credit to the people, institutions or projects that contributed to the development of the research.</w:t>
      </w:r>
      <w:bookmarkStart w:id="1" w:name="_GoBack"/>
      <w:bookmarkEnd w:id="1"/>
    </w:p>
    <w:sectPr w:rsidR="00B97AD4" w:rsidRPr="00E43B8A" w:rsidSect="00866D4C">
      <w:headerReference w:type="default" r:id="rId7"/>
      <w:pgSz w:w="12240" w:h="15840"/>
      <w:pgMar w:top="1417" w:right="104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26A7" w:rsidRDefault="005D26A7" w:rsidP="00866D4C">
      <w:r>
        <w:separator/>
      </w:r>
    </w:p>
  </w:endnote>
  <w:endnote w:type="continuationSeparator" w:id="0">
    <w:p w:rsidR="005D26A7" w:rsidRDefault="005D26A7" w:rsidP="00866D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26A7" w:rsidRDefault="005D26A7" w:rsidP="00866D4C">
      <w:bookmarkStart w:id="0" w:name="_Hlk11847507"/>
      <w:bookmarkEnd w:id="0"/>
      <w:r>
        <w:separator/>
      </w:r>
    </w:p>
  </w:footnote>
  <w:footnote w:type="continuationSeparator" w:id="0">
    <w:p w:rsidR="005D26A7" w:rsidRDefault="005D26A7" w:rsidP="00866D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6D4C" w:rsidRDefault="00866D4C" w:rsidP="00866D4C">
    <w:pPr>
      <w:pStyle w:val="Encabezado"/>
    </w:pPr>
    <w:r>
      <w:rPr>
        <w:noProof/>
        <w:lang w:eastAsia="es-MX"/>
      </w:rPr>
      <w:drawing>
        <wp:anchor distT="0" distB="0" distL="114300" distR="114300" simplePos="0" relativeHeight="251659264" behindDoc="0" locked="0" layoutInCell="1" allowOverlap="1" wp14:anchorId="43BC5EAC" wp14:editId="2C88C5BA">
          <wp:simplePos x="0" y="0"/>
          <wp:positionH relativeFrom="margin">
            <wp:align>right</wp:align>
          </wp:positionH>
          <wp:positionV relativeFrom="paragraph">
            <wp:posOffset>20320</wp:posOffset>
          </wp:positionV>
          <wp:extent cx="1244600" cy="352425"/>
          <wp:effectExtent l="0" t="0" r="0" b="9525"/>
          <wp:wrapNone/>
          <wp:docPr id="3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d biot horizontal.gif"/>
                  <pic:cNvPicPr/>
                </pic:nvPicPr>
                <pic:blipFill>
                  <a:blip r:embed="rId1">
                    <a:extLst>
                      <a:ext uri="{28A0092B-C50C-407E-A947-70E740481C1C}">
                        <a14:useLocalDpi xmlns:a14="http://schemas.microsoft.com/office/drawing/2010/main" val="0"/>
                      </a:ext>
                    </a:extLst>
                  </a:blip>
                  <a:stretch>
                    <a:fillRect/>
                  </a:stretch>
                </pic:blipFill>
                <pic:spPr>
                  <a:xfrm>
                    <a:off x="0" y="0"/>
                    <a:ext cx="1244600" cy="352425"/>
                  </a:xfrm>
                  <a:prstGeom prst="rect">
                    <a:avLst/>
                  </a:prstGeom>
                </pic:spPr>
              </pic:pic>
            </a:graphicData>
          </a:graphic>
        </wp:anchor>
      </w:drawing>
    </w:r>
    <w:r>
      <w:rPr>
        <w:noProof/>
      </w:rPr>
      <w:drawing>
        <wp:anchor distT="0" distB="0" distL="114300" distR="114300" simplePos="0" relativeHeight="251660288" behindDoc="0" locked="0" layoutInCell="1" allowOverlap="1" wp14:anchorId="3D19C176">
          <wp:simplePos x="0" y="0"/>
          <wp:positionH relativeFrom="margin">
            <wp:posOffset>-635</wp:posOffset>
          </wp:positionH>
          <wp:positionV relativeFrom="paragraph">
            <wp:posOffset>-74930</wp:posOffset>
          </wp:positionV>
          <wp:extent cx="1555750" cy="520700"/>
          <wp:effectExtent l="0" t="0" r="0"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logo sede mty.png"/>
                  <pic:cNvPicPr/>
                </pic:nvPicPr>
                <pic:blipFill rotWithShape="1">
                  <a:blip r:embed="rId2">
                    <a:extLst>
                      <a:ext uri="{28A0092B-C50C-407E-A947-70E740481C1C}">
                        <a14:useLocalDpi xmlns:a14="http://schemas.microsoft.com/office/drawing/2010/main" val="0"/>
                      </a:ext>
                    </a:extLst>
                  </a:blip>
                  <a:srcRect l="14106" t="17818" b="36776"/>
                  <a:stretch/>
                </pic:blipFill>
                <pic:spPr bwMode="auto">
                  <a:xfrm>
                    <a:off x="0" y="0"/>
                    <a:ext cx="1555750" cy="520700"/>
                  </a:xfrm>
                  <a:prstGeom prst="rect">
                    <a:avLst/>
                  </a:prstGeom>
                  <a:ln>
                    <a:noFill/>
                  </a:ln>
                  <a:extLst>
                    <a:ext uri="{53640926-AAD7-44D8-BBD7-CCE9431645EC}">
                      <a14:shadowObscured xmlns:a14="http://schemas.microsoft.com/office/drawing/2010/main"/>
                    </a:ext>
                  </a:extLst>
                </pic:spPr>
              </pic:pic>
            </a:graphicData>
          </a:graphic>
        </wp:anchor>
      </w:drawing>
    </w:r>
  </w:p>
  <w:p w:rsidR="00866D4C" w:rsidRDefault="00866D4C">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6D4C"/>
    <w:rsid w:val="000D7F76"/>
    <w:rsid w:val="002F5925"/>
    <w:rsid w:val="00380437"/>
    <w:rsid w:val="003C697E"/>
    <w:rsid w:val="00434066"/>
    <w:rsid w:val="005D26A7"/>
    <w:rsid w:val="00746B83"/>
    <w:rsid w:val="007D6405"/>
    <w:rsid w:val="00866D4C"/>
    <w:rsid w:val="008F3AA9"/>
    <w:rsid w:val="009975F9"/>
    <w:rsid w:val="00B97AD4"/>
    <w:rsid w:val="00C36E3E"/>
    <w:rsid w:val="00E43B8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57B16C"/>
  <w15:chartTrackingRefBased/>
  <w15:docId w15:val="{5A4D4B9B-DC27-4300-BABE-2BA367D63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6D4C"/>
    <w:pPr>
      <w:spacing w:after="0" w:line="240" w:lineRule="auto"/>
    </w:pPr>
    <w:rPr>
      <w:rFonts w:eastAsiaTheme="minorEastAsia"/>
      <w:sz w:val="24"/>
      <w:szCs w:val="24"/>
      <w:lang w:val="en-U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66D4C"/>
    <w:pPr>
      <w:tabs>
        <w:tab w:val="center" w:pos="4419"/>
        <w:tab w:val="right" w:pos="8838"/>
      </w:tabs>
    </w:pPr>
    <w:rPr>
      <w:rFonts w:eastAsiaTheme="minorHAnsi"/>
      <w:sz w:val="22"/>
      <w:szCs w:val="22"/>
      <w:lang w:val="es-MX" w:eastAsia="en-US"/>
    </w:rPr>
  </w:style>
  <w:style w:type="character" w:customStyle="1" w:styleId="EncabezadoCar">
    <w:name w:val="Encabezado Car"/>
    <w:basedOn w:val="Fuentedeprrafopredeter"/>
    <w:link w:val="Encabezado"/>
    <w:uiPriority w:val="99"/>
    <w:rsid w:val="00866D4C"/>
  </w:style>
  <w:style w:type="paragraph" w:styleId="Piedepgina">
    <w:name w:val="footer"/>
    <w:basedOn w:val="Normal"/>
    <w:link w:val="PiedepginaCar"/>
    <w:uiPriority w:val="99"/>
    <w:unhideWhenUsed/>
    <w:rsid w:val="00866D4C"/>
    <w:pPr>
      <w:tabs>
        <w:tab w:val="center" w:pos="4419"/>
        <w:tab w:val="right" w:pos="8838"/>
      </w:tabs>
    </w:pPr>
    <w:rPr>
      <w:rFonts w:eastAsiaTheme="minorHAnsi"/>
      <w:sz w:val="22"/>
      <w:szCs w:val="22"/>
      <w:lang w:val="es-MX" w:eastAsia="en-US"/>
    </w:rPr>
  </w:style>
  <w:style w:type="character" w:customStyle="1" w:styleId="PiedepginaCar">
    <w:name w:val="Pie de página Car"/>
    <w:basedOn w:val="Fuentedeprrafopredeter"/>
    <w:link w:val="Piedepgina"/>
    <w:uiPriority w:val="99"/>
    <w:rsid w:val="00866D4C"/>
  </w:style>
  <w:style w:type="paragraph" w:styleId="Textodeglobo">
    <w:name w:val="Balloon Text"/>
    <w:basedOn w:val="Normal"/>
    <w:link w:val="TextodegloboCar"/>
    <w:uiPriority w:val="99"/>
    <w:semiHidden/>
    <w:unhideWhenUsed/>
    <w:rsid w:val="00866D4C"/>
    <w:rPr>
      <w:rFonts w:ascii="Segoe UI" w:eastAsiaTheme="minorHAnsi" w:hAnsi="Segoe UI" w:cs="Segoe UI"/>
      <w:sz w:val="18"/>
      <w:szCs w:val="18"/>
      <w:lang w:val="es-MX" w:eastAsia="en-US"/>
    </w:rPr>
  </w:style>
  <w:style w:type="character" w:customStyle="1" w:styleId="TextodegloboCar">
    <w:name w:val="Texto de globo Car"/>
    <w:basedOn w:val="Fuentedeprrafopredeter"/>
    <w:link w:val="Textodeglobo"/>
    <w:uiPriority w:val="99"/>
    <w:semiHidden/>
    <w:rsid w:val="00866D4C"/>
    <w:rPr>
      <w:rFonts w:ascii="Segoe UI" w:hAnsi="Segoe UI" w:cs="Segoe UI"/>
      <w:sz w:val="18"/>
      <w:szCs w:val="18"/>
    </w:rPr>
  </w:style>
  <w:style w:type="paragraph" w:styleId="Ttulo">
    <w:name w:val="Title"/>
    <w:link w:val="TtuloCar"/>
    <w:rsid w:val="00866D4C"/>
    <w:pPr>
      <w:pBdr>
        <w:top w:val="nil"/>
        <w:left w:val="nil"/>
        <w:bottom w:val="nil"/>
        <w:right w:val="nil"/>
        <w:between w:val="nil"/>
        <w:bar w:val="nil"/>
      </w:pBdr>
      <w:spacing w:after="0" w:line="240" w:lineRule="auto"/>
      <w:jc w:val="center"/>
    </w:pPr>
    <w:rPr>
      <w:rFonts w:ascii="Times New Roman" w:eastAsia="Times New Roman" w:hAnsi="Times New Roman" w:cs="Times New Roman"/>
      <w:b/>
      <w:bCs/>
      <w:color w:val="000000"/>
      <w:sz w:val="24"/>
      <w:szCs w:val="24"/>
      <w:u w:color="000000"/>
      <w:bdr w:val="nil"/>
      <w:lang w:val="en-US" w:eastAsia="es-ES"/>
    </w:rPr>
  </w:style>
  <w:style w:type="character" w:customStyle="1" w:styleId="TtuloCar">
    <w:name w:val="Título Car"/>
    <w:basedOn w:val="Fuentedeprrafopredeter"/>
    <w:link w:val="Ttulo"/>
    <w:rsid w:val="00866D4C"/>
    <w:rPr>
      <w:rFonts w:ascii="Times New Roman" w:eastAsia="Times New Roman" w:hAnsi="Times New Roman" w:cs="Times New Roman"/>
      <w:b/>
      <w:bCs/>
      <w:color w:val="000000"/>
      <w:sz w:val="24"/>
      <w:szCs w:val="24"/>
      <w:u w:color="000000"/>
      <w:bdr w:val="nil"/>
      <w:lang w:val="en-US" w:eastAsia="es-ES"/>
    </w:rPr>
  </w:style>
  <w:style w:type="paragraph" w:customStyle="1" w:styleId="Body">
    <w:name w:val="Body"/>
    <w:rsid w:val="00866D4C"/>
    <w:pPr>
      <w:pBdr>
        <w:top w:val="nil"/>
        <w:left w:val="nil"/>
        <w:bottom w:val="nil"/>
        <w:right w:val="nil"/>
        <w:between w:val="nil"/>
        <w:bar w:val="nil"/>
      </w:pBdr>
      <w:spacing w:after="0" w:line="240" w:lineRule="auto"/>
    </w:pPr>
    <w:rPr>
      <w:rFonts w:ascii="Times" w:eastAsia="Times" w:hAnsi="Times" w:cs="Times"/>
      <w:color w:val="000000"/>
      <w:sz w:val="24"/>
      <w:szCs w:val="24"/>
      <w:u w:color="000000"/>
      <w:bdr w:val="nil"/>
      <w:lang w:val="en-US" w:eastAsia="es-ES"/>
    </w:rPr>
  </w:style>
  <w:style w:type="paragraph" w:styleId="Prrafodelista">
    <w:name w:val="List Paragraph"/>
    <w:basedOn w:val="Normal"/>
    <w:uiPriority w:val="34"/>
    <w:qFormat/>
    <w:rsid w:val="00866D4C"/>
    <w:pPr>
      <w:ind w:left="720"/>
      <w:contextualSpacing/>
    </w:pPr>
  </w:style>
  <w:style w:type="character" w:styleId="Hipervnculo">
    <w:name w:val="Hyperlink"/>
    <w:basedOn w:val="Fuentedeprrafopredeter"/>
    <w:uiPriority w:val="99"/>
    <w:unhideWhenUsed/>
    <w:rsid w:val="00866D4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gomexc@uaemex.mx"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1</Pages>
  <Words>411</Words>
  <Characters>2266</Characters>
  <Application>Microsoft Office Word</Application>
  <DocSecurity>0</DocSecurity>
  <Lines>18</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K. Solís</dc:creator>
  <cp:keywords/>
  <dc:description/>
  <cp:lastModifiedBy>Paulina Moreno</cp:lastModifiedBy>
  <cp:revision>3</cp:revision>
  <dcterms:created xsi:type="dcterms:W3CDTF">2019-06-19T19:37:00Z</dcterms:created>
  <dcterms:modified xsi:type="dcterms:W3CDTF">2019-06-20T18:48:00Z</dcterms:modified>
</cp:coreProperties>
</file>